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DA" w:rsidRPr="009A04E1" w:rsidRDefault="002017DA" w:rsidP="00192A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A04E1">
        <w:rPr>
          <w:rFonts w:ascii="Times New Roman" w:hAnsi="Times New Roman"/>
          <w:b/>
          <w:sz w:val="28"/>
          <w:szCs w:val="28"/>
        </w:rPr>
        <w:t>Заключение</w:t>
      </w:r>
    </w:p>
    <w:p w:rsidR="002017DA" w:rsidRPr="009A04E1" w:rsidRDefault="002017DA" w:rsidP="00192A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017DA" w:rsidRPr="009A04E1" w:rsidRDefault="002017DA" w:rsidP="00192A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23.12.2014 года </w:t>
      </w:r>
      <w:r w:rsidRPr="00F8201A">
        <w:rPr>
          <w:rFonts w:ascii="Times New Roman" w:hAnsi="Times New Roman"/>
          <w:b/>
          <w:sz w:val="28"/>
          <w:szCs w:val="28"/>
        </w:rPr>
        <w:t>№</w:t>
      </w:r>
      <w:r w:rsidR="00C03AEB" w:rsidRPr="00F8201A">
        <w:rPr>
          <w:rFonts w:ascii="Times New Roman" w:hAnsi="Times New Roman"/>
          <w:b/>
          <w:sz w:val="28"/>
          <w:szCs w:val="28"/>
        </w:rPr>
        <w:t>3-2</w:t>
      </w:r>
      <w:r w:rsidR="00C4458E" w:rsidRPr="00F8201A">
        <w:rPr>
          <w:rFonts w:ascii="Times New Roman" w:hAnsi="Times New Roman"/>
          <w:b/>
          <w:sz w:val="28"/>
          <w:szCs w:val="28"/>
        </w:rPr>
        <w:t>4</w:t>
      </w:r>
      <w:r w:rsidR="00C03AEB" w:rsidRPr="009A04E1">
        <w:rPr>
          <w:rFonts w:ascii="Times New Roman" w:hAnsi="Times New Roman"/>
          <w:sz w:val="28"/>
          <w:szCs w:val="28"/>
        </w:rPr>
        <w:t xml:space="preserve"> </w:t>
      </w:r>
      <w:r w:rsidRPr="009A04E1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474FBE">
        <w:rPr>
          <w:rFonts w:ascii="Times New Roman" w:hAnsi="Times New Roman"/>
          <w:b/>
          <w:sz w:val="28"/>
          <w:szCs w:val="28"/>
        </w:rPr>
        <w:t>Новоромановского</w:t>
      </w:r>
      <w:r w:rsidRPr="009A04E1">
        <w:rPr>
          <w:rFonts w:ascii="Times New Roman" w:hAnsi="Times New Roman"/>
          <w:b/>
          <w:sz w:val="28"/>
          <w:szCs w:val="28"/>
        </w:rPr>
        <w:t xml:space="preserve"> сельского поселения на 2015 год и на плановый период 2016 и 2017 годов» </w:t>
      </w:r>
      <w:r w:rsidR="00C95EC7">
        <w:rPr>
          <w:rFonts w:ascii="Times New Roman" w:hAnsi="Times New Roman"/>
          <w:b/>
          <w:sz w:val="28"/>
          <w:szCs w:val="28"/>
        </w:rPr>
        <w:t>(в редакции от 04.02.2015 г. №3-33, 31.03.2015 г. №3-34)</w:t>
      </w:r>
    </w:p>
    <w:p w:rsidR="002017DA" w:rsidRPr="009A04E1" w:rsidRDefault="002017DA" w:rsidP="00192ADD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2017DA" w:rsidRPr="009A04E1" w:rsidRDefault="0001637B" w:rsidP="00192ADD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29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</w:t>
      </w:r>
      <w:r w:rsidR="00D171A2">
        <w:rPr>
          <w:rFonts w:ascii="Times New Roman" w:eastAsiaTheme="minorHAnsi" w:hAnsi="Times New Roman"/>
          <w:sz w:val="28"/>
          <w:szCs w:val="28"/>
        </w:rPr>
        <w:t>ию</w:t>
      </w:r>
      <w:r>
        <w:rPr>
          <w:rFonts w:ascii="Times New Roman" w:eastAsiaTheme="minorHAnsi" w:hAnsi="Times New Roman"/>
          <w:sz w:val="28"/>
          <w:szCs w:val="28"/>
        </w:rPr>
        <w:t>н</w:t>
      </w:r>
      <w:r w:rsidR="00D171A2">
        <w:rPr>
          <w:rFonts w:ascii="Times New Roman" w:eastAsiaTheme="minorHAnsi" w:hAnsi="Times New Roman"/>
          <w:sz w:val="28"/>
          <w:szCs w:val="28"/>
        </w:rPr>
        <w:t>я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2015 года                                                                                         г. Мглин                                         </w:t>
      </w:r>
    </w:p>
    <w:p w:rsidR="002017DA" w:rsidRPr="009A04E1" w:rsidRDefault="002017DA" w:rsidP="00192A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73B8" w:rsidRPr="00A61C41" w:rsidRDefault="00C024B6" w:rsidP="00192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Заключение</w:t>
      </w:r>
      <w:proofErr w:type="gramStart"/>
      <w:r w:rsidRPr="009A04E1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9A04E1">
        <w:rPr>
          <w:rFonts w:ascii="Times New Roman" w:hAnsi="Times New Roman"/>
          <w:sz w:val="28"/>
          <w:szCs w:val="28"/>
        </w:rPr>
        <w:t xml:space="preserve">онтрольно – счетной палаты Мглинского района на проект решения </w:t>
      </w:r>
      <w:r w:rsidR="00474FBE">
        <w:rPr>
          <w:rFonts w:ascii="Times New Roman" w:hAnsi="Times New Roman"/>
          <w:sz w:val="28"/>
          <w:szCs w:val="28"/>
        </w:rPr>
        <w:t>Новоромановского</w:t>
      </w:r>
      <w:r w:rsidRPr="009A04E1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Pr="009A04E1">
        <w:rPr>
          <w:rFonts w:ascii="Times New Roman" w:hAnsi="Times New Roman"/>
          <w:sz w:val="28"/>
          <w:szCs w:val="28"/>
        </w:rPr>
        <w:t xml:space="preserve"> народных депутатов «О внесении изменений в решение </w:t>
      </w:r>
      <w:r w:rsidR="00474FBE">
        <w:rPr>
          <w:rFonts w:ascii="Times New Roman" w:hAnsi="Times New Roman"/>
          <w:sz w:val="28"/>
          <w:szCs w:val="28"/>
        </w:rPr>
        <w:t>Новоромановского</w:t>
      </w:r>
      <w:r w:rsidRPr="009A04E1">
        <w:rPr>
          <w:rFonts w:ascii="Times New Roman" w:hAnsi="Times New Roman"/>
          <w:sz w:val="28"/>
          <w:szCs w:val="28"/>
        </w:rPr>
        <w:t xml:space="preserve"> сельского Совета народных депутатов от 2</w:t>
      </w:r>
      <w:r w:rsidR="005568DA" w:rsidRPr="009A04E1">
        <w:rPr>
          <w:rFonts w:ascii="Times New Roman" w:hAnsi="Times New Roman"/>
          <w:sz w:val="28"/>
          <w:szCs w:val="28"/>
        </w:rPr>
        <w:t>3</w:t>
      </w:r>
      <w:r w:rsidRPr="009A04E1">
        <w:rPr>
          <w:rFonts w:ascii="Times New Roman" w:hAnsi="Times New Roman"/>
          <w:sz w:val="28"/>
          <w:szCs w:val="28"/>
        </w:rPr>
        <w:t>.12.2014 года №3-2</w:t>
      </w:r>
      <w:r w:rsidR="000106C2">
        <w:rPr>
          <w:rFonts w:ascii="Times New Roman" w:hAnsi="Times New Roman"/>
          <w:sz w:val="28"/>
          <w:szCs w:val="28"/>
        </w:rPr>
        <w:t>4</w:t>
      </w:r>
      <w:r w:rsidRPr="009A04E1">
        <w:rPr>
          <w:rFonts w:ascii="Times New Roman" w:hAnsi="Times New Roman"/>
          <w:sz w:val="28"/>
          <w:szCs w:val="28"/>
        </w:rPr>
        <w:t xml:space="preserve"> «О бюджете</w:t>
      </w:r>
      <w:r w:rsidRPr="009A04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74FBE">
        <w:rPr>
          <w:rFonts w:ascii="Times New Roman" w:hAnsi="Times New Roman"/>
          <w:bCs/>
          <w:sz w:val="28"/>
          <w:szCs w:val="28"/>
        </w:rPr>
        <w:t>Новоромановского</w:t>
      </w:r>
      <w:r w:rsidRPr="009A04E1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9A04E1">
        <w:rPr>
          <w:rFonts w:ascii="Times New Roman" w:hAnsi="Times New Roman"/>
          <w:sz w:val="28"/>
          <w:szCs w:val="28"/>
        </w:rPr>
        <w:t xml:space="preserve"> на 2015 год и на плановый период 2016 и 2017 годов»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A61C41" w:rsidRPr="00A61C41">
        <w:rPr>
          <w:rFonts w:ascii="Times New Roman" w:hAnsi="Times New Roman"/>
          <w:sz w:val="28"/>
          <w:szCs w:val="28"/>
        </w:rPr>
        <w:t>(в редакции от 04.02.2015 г. №3-33, 31.03.2015 г. №3-34)</w:t>
      </w:r>
      <w:r w:rsidR="00A61C41">
        <w:rPr>
          <w:rFonts w:ascii="Times New Roman" w:hAnsi="Times New Roman"/>
          <w:sz w:val="28"/>
          <w:szCs w:val="28"/>
        </w:rPr>
        <w:t>.</w:t>
      </w:r>
    </w:p>
    <w:p w:rsidR="00C024B6" w:rsidRPr="009A04E1" w:rsidRDefault="00C024B6" w:rsidP="00192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б/н от 20.11.2014 года.</w:t>
      </w:r>
    </w:p>
    <w:p w:rsidR="002017DA" w:rsidRPr="009A04E1" w:rsidRDefault="002017DA" w:rsidP="00192AD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017DA" w:rsidRPr="009A04E1" w:rsidRDefault="002017DA" w:rsidP="00192AD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A04E1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2017DA" w:rsidRPr="009A04E1" w:rsidRDefault="002017DA" w:rsidP="00192AD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2017DA" w:rsidRPr="009A04E1" w:rsidRDefault="002017DA" w:rsidP="00192AD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1</w:t>
      </w:r>
      <w:r w:rsidR="00192ADD">
        <w:rPr>
          <w:rFonts w:ascii="Times New Roman" w:hAnsi="Times New Roman"/>
          <w:sz w:val="28"/>
          <w:szCs w:val="28"/>
        </w:rPr>
        <w:t>.</w:t>
      </w:r>
      <w:r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Pr="009A04E1">
        <w:rPr>
          <w:rFonts w:ascii="Times New Roman" w:hAnsi="Times New Roman"/>
          <w:b/>
          <w:sz w:val="28"/>
          <w:szCs w:val="28"/>
        </w:rPr>
        <w:t>доходов</w:t>
      </w:r>
      <w:r w:rsidRPr="009A04E1">
        <w:rPr>
          <w:rFonts w:ascii="Times New Roman" w:hAnsi="Times New Roman"/>
          <w:sz w:val="28"/>
          <w:szCs w:val="28"/>
        </w:rPr>
        <w:t xml:space="preserve"> бюджета </w:t>
      </w:r>
      <w:r w:rsidR="00474FBE">
        <w:rPr>
          <w:rFonts w:ascii="Times New Roman" w:hAnsi="Times New Roman"/>
          <w:sz w:val="28"/>
          <w:szCs w:val="28"/>
        </w:rPr>
        <w:t>Новоромановского</w:t>
      </w:r>
      <w:r w:rsidRPr="009A04E1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Pr="009A04E1">
        <w:rPr>
          <w:rFonts w:ascii="Times New Roman" w:hAnsi="Times New Roman"/>
          <w:b/>
          <w:sz w:val="28"/>
          <w:szCs w:val="28"/>
        </w:rPr>
        <w:t>у</w:t>
      </w:r>
      <w:r w:rsidR="00FC6AB3">
        <w:rPr>
          <w:rFonts w:ascii="Times New Roman" w:hAnsi="Times New Roman"/>
          <w:b/>
          <w:sz w:val="28"/>
          <w:szCs w:val="28"/>
        </w:rPr>
        <w:t>велич</w:t>
      </w:r>
      <w:r w:rsidRPr="009A04E1">
        <w:rPr>
          <w:rFonts w:ascii="Times New Roman" w:hAnsi="Times New Roman"/>
          <w:b/>
          <w:sz w:val="28"/>
          <w:szCs w:val="28"/>
        </w:rPr>
        <w:t xml:space="preserve">ился </w:t>
      </w:r>
      <w:r w:rsidRPr="009A04E1">
        <w:rPr>
          <w:rFonts w:ascii="Times New Roman" w:hAnsi="Times New Roman"/>
          <w:sz w:val="28"/>
          <w:szCs w:val="28"/>
        </w:rPr>
        <w:t>в сумме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FC6AB3">
        <w:rPr>
          <w:rFonts w:ascii="Times New Roman" w:hAnsi="Times New Roman"/>
          <w:b/>
          <w:sz w:val="28"/>
          <w:szCs w:val="28"/>
        </w:rPr>
        <w:t>120</w:t>
      </w:r>
      <w:r w:rsidRPr="009A04E1">
        <w:rPr>
          <w:rFonts w:ascii="Times New Roman" w:hAnsi="Times New Roman"/>
          <w:b/>
          <w:sz w:val="28"/>
          <w:szCs w:val="28"/>
        </w:rPr>
        <w:t> </w:t>
      </w:r>
      <w:r w:rsidR="00FC6AB3">
        <w:rPr>
          <w:rFonts w:ascii="Times New Roman" w:hAnsi="Times New Roman"/>
          <w:b/>
          <w:sz w:val="28"/>
          <w:szCs w:val="28"/>
        </w:rPr>
        <w:t>292</w:t>
      </w:r>
      <w:r w:rsidRPr="009A04E1">
        <w:rPr>
          <w:rFonts w:ascii="Times New Roman" w:hAnsi="Times New Roman"/>
          <w:b/>
          <w:sz w:val="28"/>
          <w:szCs w:val="28"/>
        </w:rPr>
        <w:t>,00</w:t>
      </w:r>
      <w:r w:rsidRPr="009A04E1">
        <w:rPr>
          <w:rFonts w:ascii="Times New Roman" w:hAnsi="Times New Roman"/>
          <w:sz w:val="28"/>
          <w:szCs w:val="28"/>
        </w:rPr>
        <w:t xml:space="preserve"> рублей, и прогнозируется к утверждению в сумме </w:t>
      </w:r>
      <w:r w:rsidR="00FC6AB3">
        <w:rPr>
          <w:rFonts w:ascii="Times New Roman" w:hAnsi="Times New Roman"/>
          <w:b/>
          <w:sz w:val="28"/>
          <w:szCs w:val="28"/>
        </w:rPr>
        <w:t>2</w:t>
      </w:r>
      <w:r w:rsidR="00680996">
        <w:rPr>
          <w:rFonts w:ascii="Times New Roman" w:hAnsi="Times New Roman"/>
          <w:b/>
          <w:sz w:val="28"/>
          <w:szCs w:val="28"/>
        </w:rPr>
        <w:t xml:space="preserve"> </w:t>
      </w:r>
      <w:r w:rsidR="00FC6AB3">
        <w:rPr>
          <w:rFonts w:ascii="Times New Roman" w:hAnsi="Times New Roman"/>
          <w:b/>
          <w:sz w:val="28"/>
          <w:szCs w:val="28"/>
        </w:rPr>
        <w:t>090</w:t>
      </w:r>
      <w:r w:rsidRPr="009A04E1">
        <w:rPr>
          <w:rFonts w:ascii="Times New Roman" w:hAnsi="Times New Roman"/>
          <w:b/>
          <w:sz w:val="28"/>
          <w:szCs w:val="28"/>
        </w:rPr>
        <w:t> </w:t>
      </w:r>
      <w:r w:rsidR="00FC6AB3">
        <w:rPr>
          <w:rFonts w:ascii="Times New Roman" w:hAnsi="Times New Roman"/>
          <w:b/>
          <w:sz w:val="28"/>
          <w:szCs w:val="28"/>
        </w:rPr>
        <w:t>939</w:t>
      </w:r>
      <w:r w:rsidRPr="009A04E1">
        <w:rPr>
          <w:rFonts w:ascii="Times New Roman" w:hAnsi="Times New Roman"/>
          <w:b/>
          <w:sz w:val="28"/>
          <w:szCs w:val="28"/>
        </w:rPr>
        <w:t>,00</w:t>
      </w:r>
      <w:r w:rsidRPr="009A04E1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3F39CF" w:rsidRPr="003F39CF" w:rsidRDefault="00192ADD" w:rsidP="00192ADD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2017DA" w:rsidRPr="009A04E1">
        <w:rPr>
          <w:rFonts w:ascii="Times New Roman" w:eastAsiaTheme="minorHAnsi" w:hAnsi="Times New Roman"/>
          <w:b/>
          <w:sz w:val="28"/>
          <w:szCs w:val="28"/>
        </w:rPr>
        <w:t xml:space="preserve">«Безвозмездные поступления»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доходы </w:t>
      </w:r>
      <w:r w:rsidR="002D29A6" w:rsidRPr="009A04E1">
        <w:rPr>
          <w:rFonts w:ascii="Times New Roman" w:hAnsi="Times New Roman"/>
          <w:b/>
          <w:sz w:val="28"/>
          <w:szCs w:val="28"/>
        </w:rPr>
        <w:t>у</w:t>
      </w:r>
      <w:r w:rsidR="00351E43">
        <w:rPr>
          <w:rFonts w:ascii="Times New Roman" w:hAnsi="Times New Roman"/>
          <w:b/>
          <w:sz w:val="28"/>
          <w:szCs w:val="28"/>
        </w:rPr>
        <w:t>величились</w:t>
      </w:r>
      <w:r w:rsidR="002D29A6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BE4A3B" w:rsidRPr="009A04E1">
        <w:rPr>
          <w:rFonts w:ascii="Times New Roman" w:hAnsi="Times New Roman"/>
          <w:sz w:val="28"/>
          <w:szCs w:val="28"/>
        </w:rPr>
        <w:t>в сумме</w:t>
      </w:r>
      <w:r w:rsidR="00BE4A3B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351E43">
        <w:rPr>
          <w:rFonts w:ascii="Times New Roman" w:hAnsi="Times New Roman"/>
          <w:b/>
          <w:sz w:val="28"/>
          <w:szCs w:val="28"/>
        </w:rPr>
        <w:t>46</w:t>
      </w:r>
      <w:r w:rsidR="003F39CF" w:rsidRPr="009A04E1">
        <w:rPr>
          <w:rFonts w:ascii="Times New Roman" w:hAnsi="Times New Roman"/>
          <w:b/>
          <w:sz w:val="28"/>
          <w:szCs w:val="28"/>
        </w:rPr>
        <w:t> </w:t>
      </w:r>
      <w:r w:rsidR="003F39CF">
        <w:rPr>
          <w:rFonts w:ascii="Times New Roman" w:hAnsi="Times New Roman"/>
          <w:b/>
          <w:sz w:val="28"/>
          <w:szCs w:val="28"/>
        </w:rPr>
        <w:t>3</w:t>
      </w:r>
      <w:r w:rsidR="00351E43">
        <w:rPr>
          <w:rFonts w:ascii="Times New Roman" w:hAnsi="Times New Roman"/>
          <w:b/>
          <w:sz w:val="28"/>
          <w:szCs w:val="28"/>
        </w:rPr>
        <w:t>02</w:t>
      </w:r>
      <w:r w:rsidR="003F39CF" w:rsidRPr="009A04E1">
        <w:rPr>
          <w:rFonts w:ascii="Times New Roman" w:hAnsi="Times New Roman"/>
          <w:b/>
          <w:sz w:val="28"/>
          <w:szCs w:val="28"/>
        </w:rPr>
        <w:t>,00</w:t>
      </w:r>
      <w:r w:rsidR="003F39CF" w:rsidRPr="009A04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и </w:t>
      </w:r>
      <w:r w:rsidR="00BE4A3B" w:rsidRPr="009A04E1">
        <w:rPr>
          <w:rFonts w:ascii="Times New Roman" w:hAnsi="Times New Roman"/>
          <w:sz w:val="28"/>
          <w:szCs w:val="28"/>
        </w:rPr>
        <w:t xml:space="preserve">прогнозируется к утверждению в сумме </w:t>
      </w:r>
      <w:r w:rsidR="00351E43">
        <w:rPr>
          <w:rFonts w:ascii="Times New Roman" w:hAnsi="Times New Roman"/>
          <w:b/>
          <w:sz w:val="28"/>
          <w:szCs w:val="28"/>
        </w:rPr>
        <w:t>1 014</w:t>
      </w:r>
      <w:r w:rsidR="00BE4A3B" w:rsidRPr="009A04E1">
        <w:rPr>
          <w:rFonts w:ascii="Times New Roman" w:hAnsi="Times New Roman"/>
          <w:b/>
          <w:sz w:val="28"/>
          <w:szCs w:val="28"/>
        </w:rPr>
        <w:t> </w:t>
      </w:r>
      <w:r w:rsidR="00351E43">
        <w:rPr>
          <w:rFonts w:ascii="Times New Roman" w:hAnsi="Times New Roman"/>
          <w:b/>
          <w:sz w:val="28"/>
          <w:szCs w:val="28"/>
        </w:rPr>
        <w:t>049</w:t>
      </w:r>
      <w:r w:rsidR="00BE4A3B" w:rsidRPr="009A04E1">
        <w:rPr>
          <w:rFonts w:ascii="Times New Roman" w:hAnsi="Times New Roman"/>
          <w:b/>
          <w:sz w:val="28"/>
          <w:szCs w:val="28"/>
        </w:rPr>
        <w:t>,00</w:t>
      </w:r>
      <w:r w:rsidR="00BE4A3B" w:rsidRPr="009A04E1">
        <w:rPr>
          <w:rFonts w:ascii="Times New Roman" w:hAnsi="Times New Roman"/>
          <w:sz w:val="28"/>
          <w:szCs w:val="28"/>
        </w:rPr>
        <w:t xml:space="preserve"> рублей</w:t>
      </w:r>
      <w:r w:rsidR="002017DA" w:rsidRPr="009A04E1">
        <w:rPr>
          <w:rFonts w:ascii="Times New Roman" w:hAnsi="Times New Roman"/>
          <w:sz w:val="28"/>
          <w:szCs w:val="28"/>
        </w:rPr>
        <w:t>, из них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:</w:t>
      </w:r>
    </w:p>
    <w:p w:rsidR="002017DA" w:rsidRPr="009A04E1" w:rsidRDefault="002017DA" w:rsidP="00192AD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«дотации бюджетам поселений на поддержку мер по обеспечению сбалансированности бюджетов» доходы </w:t>
      </w:r>
      <w:r w:rsidRPr="009A04E1">
        <w:rPr>
          <w:rFonts w:ascii="Times New Roman" w:hAnsi="Times New Roman"/>
          <w:b/>
          <w:sz w:val="28"/>
          <w:szCs w:val="28"/>
        </w:rPr>
        <w:t>у</w:t>
      </w:r>
      <w:r w:rsidR="00CD1B04">
        <w:rPr>
          <w:rFonts w:ascii="Times New Roman" w:hAnsi="Times New Roman"/>
          <w:b/>
          <w:sz w:val="28"/>
          <w:szCs w:val="28"/>
        </w:rPr>
        <w:t>ве</w:t>
      </w:r>
      <w:r w:rsidRPr="009A04E1">
        <w:rPr>
          <w:rFonts w:ascii="Times New Roman" w:hAnsi="Times New Roman"/>
          <w:b/>
          <w:sz w:val="28"/>
          <w:szCs w:val="28"/>
        </w:rPr>
        <w:t>ли</w:t>
      </w:r>
      <w:r w:rsidR="00CD1B04">
        <w:rPr>
          <w:rFonts w:ascii="Times New Roman" w:hAnsi="Times New Roman"/>
          <w:b/>
          <w:sz w:val="28"/>
          <w:szCs w:val="28"/>
        </w:rPr>
        <w:t>чили</w:t>
      </w:r>
      <w:r w:rsidRPr="009A04E1">
        <w:rPr>
          <w:rFonts w:ascii="Times New Roman" w:hAnsi="Times New Roman"/>
          <w:b/>
          <w:sz w:val="28"/>
          <w:szCs w:val="28"/>
        </w:rPr>
        <w:t xml:space="preserve">сь </w:t>
      </w:r>
      <w:r w:rsidRPr="009A04E1">
        <w:rPr>
          <w:rFonts w:ascii="Times New Roman" w:hAnsi="Times New Roman"/>
          <w:sz w:val="28"/>
          <w:szCs w:val="28"/>
        </w:rPr>
        <w:t>в сумме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CD1B04">
        <w:rPr>
          <w:rFonts w:ascii="Times New Roman" w:hAnsi="Times New Roman"/>
          <w:b/>
          <w:sz w:val="28"/>
          <w:szCs w:val="28"/>
        </w:rPr>
        <w:t>46</w:t>
      </w:r>
      <w:r w:rsidRPr="009A04E1">
        <w:rPr>
          <w:rFonts w:ascii="Times New Roman" w:hAnsi="Times New Roman"/>
          <w:b/>
          <w:sz w:val="28"/>
          <w:szCs w:val="28"/>
        </w:rPr>
        <w:t> </w:t>
      </w:r>
      <w:r w:rsidR="00CD1B04">
        <w:rPr>
          <w:rFonts w:ascii="Times New Roman" w:hAnsi="Times New Roman"/>
          <w:b/>
          <w:sz w:val="28"/>
          <w:szCs w:val="28"/>
        </w:rPr>
        <w:t>30</w:t>
      </w:r>
      <w:r w:rsidR="003F39CF">
        <w:rPr>
          <w:rFonts w:ascii="Times New Roman" w:hAnsi="Times New Roman"/>
          <w:b/>
          <w:sz w:val="28"/>
          <w:szCs w:val="28"/>
        </w:rPr>
        <w:t>2</w:t>
      </w:r>
      <w:r w:rsidRPr="009A04E1">
        <w:rPr>
          <w:rFonts w:ascii="Times New Roman" w:hAnsi="Times New Roman"/>
          <w:b/>
          <w:sz w:val="28"/>
          <w:szCs w:val="28"/>
        </w:rPr>
        <w:t>,00</w:t>
      </w:r>
      <w:r w:rsidR="00192ADD">
        <w:rPr>
          <w:rFonts w:ascii="Times New Roman" w:hAnsi="Times New Roman"/>
          <w:sz w:val="28"/>
          <w:szCs w:val="28"/>
        </w:rPr>
        <w:t xml:space="preserve"> рублей, и </w:t>
      </w:r>
      <w:r w:rsidRPr="009A04E1"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CD1B04">
        <w:rPr>
          <w:rFonts w:ascii="Times New Roman" w:hAnsi="Times New Roman"/>
          <w:b/>
          <w:sz w:val="28"/>
          <w:szCs w:val="28"/>
        </w:rPr>
        <w:t>524</w:t>
      </w:r>
      <w:r w:rsidR="002D29A6">
        <w:rPr>
          <w:rFonts w:ascii="Times New Roman" w:hAnsi="Times New Roman"/>
          <w:b/>
          <w:sz w:val="28"/>
          <w:szCs w:val="28"/>
        </w:rPr>
        <w:t xml:space="preserve"> </w:t>
      </w:r>
      <w:r w:rsidR="00CD1B04">
        <w:rPr>
          <w:rFonts w:ascii="Times New Roman" w:hAnsi="Times New Roman"/>
          <w:b/>
          <w:sz w:val="28"/>
          <w:szCs w:val="28"/>
        </w:rPr>
        <w:t>126</w:t>
      </w:r>
      <w:r w:rsidRPr="009A04E1">
        <w:rPr>
          <w:rFonts w:ascii="Times New Roman" w:hAnsi="Times New Roman"/>
          <w:b/>
          <w:sz w:val="28"/>
          <w:szCs w:val="28"/>
        </w:rPr>
        <w:t>,00</w:t>
      </w:r>
      <w:r w:rsidRPr="009A04E1">
        <w:rPr>
          <w:rFonts w:ascii="Times New Roman" w:hAnsi="Times New Roman"/>
          <w:sz w:val="28"/>
          <w:szCs w:val="28"/>
        </w:rPr>
        <w:t xml:space="preserve"> рублей;</w:t>
      </w:r>
    </w:p>
    <w:p w:rsidR="002017DA" w:rsidRPr="009A04E1" w:rsidRDefault="002017DA" w:rsidP="00192AD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192ADD" w:rsidP="00192AD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017DA"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017DA" w:rsidRPr="009A04E1">
        <w:rPr>
          <w:rFonts w:ascii="Times New Roman" w:hAnsi="Times New Roman"/>
          <w:b/>
          <w:sz w:val="28"/>
          <w:szCs w:val="28"/>
        </w:rPr>
        <w:t>расходов</w:t>
      </w:r>
      <w:r w:rsidR="002017DA" w:rsidRPr="009A04E1">
        <w:rPr>
          <w:rFonts w:ascii="Times New Roman" w:hAnsi="Times New Roman"/>
          <w:sz w:val="28"/>
          <w:szCs w:val="28"/>
        </w:rPr>
        <w:t xml:space="preserve"> бюджета </w:t>
      </w:r>
      <w:r w:rsidR="00474FBE">
        <w:rPr>
          <w:rFonts w:ascii="Times New Roman" w:hAnsi="Times New Roman"/>
          <w:sz w:val="28"/>
          <w:szCs w:val="28"/>
        </w:rPr>
        <w:t>Новоромановского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2017DA" w:rsidRPr="009A04E1">
        <w:rPr>
          <w:rFonts w:ascii="Times New Roman" w:hAnsi="Times New Roman"/>
          <w:b/>
          <w:sz w:val="28"/>
          <w:szCs w:val="28"/>
        </w:rPr>
        <w:t>у</w:t>
      </w:r>
      <w:r w:rsidR="00C13B02">
        <w:rPr>
          <w:rFonts w:ascii="Times New Roman" w:hAnsi="Times New Roman"/>
          <w:b/>
          <w:sz w:val="28"/>
          <w:szCs w:val="28"/>
        </w:rPr>
        <w:t>величил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ся </w:t>
      </w:r>
      <w:r w:rsidR="002017DA" w:rsidRPr="009A04E1">
        <w:rPr>
          <w:rFonts w:ascii="Times New Roman" w:hAnsi="Times New Roman"/>
          <w:sz w:val="28"/>
          <w:szCs w:val="28"/>
        </w:rPr>
        <w:t>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FC6AB3">
        <w:rPr>
          <w:rFonts w:ascii="Times New Roman" w:hAnsi="Times New Roman"/>
          <w:b/>
          <w:sz w:val="28"/>
          <w:szCs w:val="28"/>
        </w:rPr>
        <w:t>120 292</w:t>
      </w:r>
      <w:r w:rsidR="002017DA" w:rsidRPr="009A04E1">
        <w:rPr>
          <w:rFonts w:ascii="Times New Roman" w:hAnsi="Times New Roman"/>
          <w:b/>
          <w:sz w:val="28"/>
          <w:szCs w:val="28"/>
        </w:rPr>
        <w:t>,</w:t>
      </w:r>
      <w:r w:rsidR="00FC6AB3">
        <w:rPr>
          <w:rFonts w:ascii="Times New Roman" w:hAnsi="Times New Roman"/>
          <w:b/>
          <w:sz w:val="28"/>
          <w:szCs w:val="28"/>
        </w:rPr>
        <w:t>00</w:t>
      </w:r>
      <w:r w:rsidR="00814862">
        <w:rPr>
          <w:rFonts w:ascii="Times New Roman" w:hAnsi="Times New Roman"/>
          <w:sz w:val="28"/>
          <w:szCs w:val="28"/>
        </w:rPr>
        <w:t xml:space="preserve"> рублей, и </w:t>
      </w:r>
      <w:r w:rsidR="002017DA" w:rsidRPr="009A04E1">
        <w:rPr>
          <w:rFonts w:ascii="Times New Roman" w:hAnsi="Times New Roman"/>
          <w:sz w:val="28"/>
          <w:szCs w:val="28"/>
        </w:rPr>
        <w:t>прогнозируется к утверждению 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FA6C12">
        <w:rPr>
          <w:rFonts w:ascii="Times New Roman" w:hAnsi="Times New Roman"/>
          <w:b/>
          <w:sz w:val="28"/>
          <w:szCs w:val="28"/>
        </w:rPr>
        <w:t>2</w:t>
      </w:r>
      <w:r w:rsidR="002017DA" w:rsidRPr="009A04E1">
        <w:rPr>
          <w:rFonts w:ascii="Times New Roman" w:hAnsi="Times New Roman"/>
          <w:b/>
          <w:sz w:val="28"/>
          <w:szCs w:val="28"/>
        </w:rPr>
        <w:t> </w:t>
      </w:r>
      <w:r w:rsidR="00FC6AB3">
        <w:rPr>
          <w:rFonts w:ascii="Times New Roman" w:hAnsi="Times New Roman"/>
          <w:b/>
          <w:sz w:val="28"/>
          <w:szCs w:val="28"/>
        </w:rPr>
        <w:t>178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FC6AB3">
        <w:rPr>
          <w:rFonts w:ascii="Times New Roman" w:hAnsi="Times New Roman"/>
          <w:b/>
          <w:sz w:val="28"/>
          <w:szCs w:val="28"/>
        </w:rPr>
        <w:t>691</w:t>
      </w:r>
      <w:r w:rsidR="002017DA" w:rsidRPr="009A04E1">
        <w:rPr>
          <w:rFonts w:ascii="Times New Roman" w:hAnsi="Times New Roman"/>
          <w:b/>
          <w:sz w:val="28"/>
          <w:szCs w:val="28"/>
        </w:rPr>
        <w:t>,</w:t>
      </w:r>
      <w:r w:rsidR="00FA6C12">
        <w:rPr>
          <w:rFonts w:ascii="Times New Roman" w:hAnsi="Times New Roman"/>
          <w:b/>
          <w:sz w:val="28"/>
          <w:szCs w:val="28"/>
        </w:rPr>
        <w:t>74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в том числе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:</w:t>
      </w:r>
    </w:p>
    <w:p w:rsidR="002017DA" w:rsidRPr="009A04E1" w:rsidRDefault="00192ADD" w:rsidP="00192ADD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2017DA" w:rsidRPr="009A04E1">
        <w:rPr>
          <w:rFonts w:ascii="Times New Roman" w:eastAsiaTheme="minorHAnsi" w:hAnsi="Times New Roman"/>
          <w:b/>
          <w:sz w:val="28"/>
          <w:szCs w:val="28"/>
        </w:rPr>
        <w:t xml:space="preserve">«Общегосударственные вопросы»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расходы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6C4C32">
        <w:rPr>
          <w:rFonts w:ascii="Times New Roman" w:hAnsi="Times New Roman"/>
          <w:b/>
          <w:sz w:val="28"/>
          <w:szCs w:val="28"/>
        </w:rPr>
        <w:t>увеличи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лись </w:t>
      </w:r>
      <w:r w:rsidR="002017DA" w:rsidRPr="009A04E1">
        <w:rPr>
          <w:rFonts w:ascii="Times New Roman" w:hAnsi="Times New Roman"/>
          <w:sz w:val="28"/>
          <w:szCs w:val="28"/>
        </w:rPr>
        <w:t>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CD1B04">
        <w:rPr>
          <w:rFonts w:ascii="Times New Roman" w:hAnsi="Times New Roman"/>
          <w:b/>
          <w:sz w:val="28"/>
          <w:szCs w:val="28"/>
        </w:rPr>
        <w:t>120 292</w:t>
      </w:r>
      <w:r w:rsidR="00CD1B04" w:rsidRPr="009A04E1">
        <w:rPr>
          <w:rFonts w:ascii="Times New Roman" w:hAnsi="Times New Roman"/>
          <w:b/>
          <w:sz w:val="28"/>
          <w:szCs w:val="28"/>
        </w:rPr>
        <w:t>,</w:t>
      </w:r>
      <w:r w:rsidR="00CD1B04">
        <w:rPr>
          <w:rFonts w:ascii="Times New Roman" w:hAnsi="Times New Roman"/>
          <w:b/>
          <w:sz w:val="28"/>
          <w:szCs w:val="28"/>
        </w:rPr>
        <w:t>00</w:t>
      </w:r>
      <w:r w:rsidR="00CD1B04">
        <w:rPr>
          <w:rFonts w:ascii="Times New Roman" w:hAnsi="Times New Roman"/>
          <w:sz w:val="28"/>
          <w:szCs w:val="28"/>
        </w:rPr>
        <w:t xml:space="preserve"> </w:t>
      </w:r>
      <w:r w:rsidR="002017DA" w:rsidRPr="009A04E1">
        <w:rPr>
          <w:rFonts w:ascii="Times New Roman" w:hAnsi="Times New Roman"/>
          <w:sz w:val="28"/>
          <w:szCs w:val="28"/>
        </w:rPr>
        <w:t xml:space="preserve">рублей, и  прогнозируются к утверждению в сумме </w:t>
      </w:r>
      <w:r w:rsidR="00FA6C12">
        <w:rPr>
          <w:rFonts w:ascii="Times New Roman" w:hAnsi="Times New Roman"/>
          <w:b/>
          <w:sz w:val="28"/>
          <w:szCs w:val="28"/>
        </w:rPr>
        <w:t>1 </w:t>
      </w:r>
      <w:r w:rsidR="00CD1B04">
        <w:rPr>
          <w:rFonts w:ascii="Times New Roman" w:hAnsi="Times New Roman"/>
          <w:b/>
          <w:sz w:val="28"/>
          <w:szCs w:val="28"/>
        </w:rPr>
        <w:t>196</w:t>
      </w:r>
      <w:r w:rsidR="00FA6C12">
        <w:rPr>
          <w:rFonts w:ascii="Times New Roman" w:hAnsi="Times New Roman"/>
          <w:b/>
          <w:sz w:val="28"/>
          <w:szCs w:val="28"/>
        </w:rPr>
        <w:t xml:space="preserve"> </w:t>
      </w:r>
      <w:r w:rsidR="00CD1B04">
        <w:rPr>
          <w:rFonts w:ascii="Times New Roman" w:hAnsi="Times New Roman"/>
          <w:b/>
          <w:sz w:val="28"/>
          <w:szCs w:val="28"/>
        </w:rPr>
        <w:t>875</w:t>
      </w:r>
      <w:r w:rsidR="002017DA" w:rsidRPr="009A04E1">
        <w:rPr>
          <w:rFonts w:ascii="Times New Roman" w:hAnsi="Times New Roman"/>
          <w:b/>
          <w:sz w:val="28"/>
          <w:szCs w:val="28"/>
        </w:rPr>
        <w:t>,</w:t>
      </w:r>
      <w:r w:rsidR="00FA6C12">
        <w:rPr>
          <w:rFonts w:ascii="Times New Roman" w:hAnsi="Times New Roman"/>
          <w:b/>
          <w:sz w:val="28"/>
          <w:szCs w:val="28"/>
        </w:rPr>
        <w:t>74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из них:</w:t>
      </w:r>
    </w:p>
    <w:p w:rsidR="00CD1B04" w:rsidRDefault="00CD1B04" w:rsidP="00192ADD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«функционирование высшего должностного лица субъекта РФ и муниципального образования» </w:t>
      </w:r>
      <w:r w:rsidRPr="009A04E1">
        <w:rPr>
          <w:rFonts w:ascii="Times New Roman" w:eastAsiaTheme="minorHAnsi" w:hAnsi="Times New Roman"/>
          <w:sz w:val="28"/>
          <w:szCs w:val="28"/>
        </w:rPr>
        <w:t>расходы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увеличи</w:t>
      </w:r>
      <w:r w:rsidRPr="009A04E1">
        <w:rPr>
          <w:rFonts w:ascii="Times New Roman" w:hAnsi="Times New Roman"/>
          <w:b/>
          <w:sz w:val="28"/>
          <w:szCs w:val="28"/>
        </w:rPr>
        <w:t xml:space="preserve">лись </w:t>
      </w:r>
      <w:r w:rsidRPr="009A04E1">
        <w:rPr>
          <w:rFonts w:ascii="Times New Roman" w:hAnsi="Times New Roman"/>
          <w:sz w:val="28"/>
          <w:szCs w:val="28"/>
        </w:rPr>
        <w:t>в сумме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39</w:t>
      </w:r>
      <w:r w:rsidRPr="009A04E1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060</w:t>
      </w:r>
      <w:r w:rsidRPr="009A04E1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и </w:t>
      </w:r>
      <w:r w:rsidRPr="009A04E1"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>282 009</w:t>
      </w:r>
      <w:r w:rsidRPr="009A04E1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9A04E1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</w:t>
      </w:r>
    </w:p>
    <w:p w:rsidR="002017DA" w:rsidRDefault="002017DA" w:rsidP="00192ADD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«функционирование Правительства РФ, высших органов исполнительной власти субъектов РФ, местных администраций</w:t>
      </w:r>
      <w:r w:rsidRPr="009A04E1">
        <w:rPr>
          <w:rFonts w:ascii="Times New Roman" w:hAnsi="Times New Roman"/>
          <w:b/>
          <w:sz w:val="28"/>
          <w:szCs w:val="28"/>
        </w:rPr>
        <w:t xml:space="preserve">» </w:t>
      </w:r>
      <w:r w:rsidR="00FF70A7" w:rsidRPr="009A04E1">
        <w:rPr>
          <w:rFonts w:ascii="Times New Roman" w:eastAsiaTheme="minorHAnsi" w:hAnsi="Times New Roman"/>
          <w:sz w:val="28"/>
          <w:szCs w:val="28"/>
        </w:rPr>
        <w:t>расходы</w:t>
      </w:r>
      <w:r w:rsidR="00FF70A7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FF70A7">
        <w:rPr>
          <w:rFonts w:ascii="Times New Roman" w:hAnsi="Times New Roman"/>
          <w:b/>
          <w:sz w:val="28"/>
          <w:szCs w:val="28"/>
        </w:rPr>
        <w:t>увеличи</w:t>
      </w:r>
      <w:r w:rsidR="00FF70A7" w:rsidRPr="009A04E1">
        <w:rPr>
          <w:rFonts w:ascii="Times New Roman" w:hAnsi="Times New Roman"/>
          <w:b/>
          <w:sz w:val="28"/>
          <w:szCs w:val="28"/>
        </w:rPr>
        <w:t xml:space="preserve">лись </w:t>
      </w:r>
      <w:r w:rsidR="00FF70A7" w:rsidRPr="009A04E1">
        <w:rPr>
          <w:rFonts w:ascii="Times New Roman" w:hAnsi="Times New Roman"/>
          <w:sz w:val="28"/>
          <w:szCs w:val="28"/>
        </w:rPr>
        <w:t>в сумме</w:t>
      </w:r>
      <w:r w:rsidR="00FF70A7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CD1B04">
        <w:rPr>
          <w:rFonts w:ascii="Times New Roman" w:hAnsi="Times New Roman"/>
          <w:b/>
          <w:sz w:val="28"/>
          <w:szCs w:val="28"/>
        </w:rPr>
        <w:t>81</w:t>
      </w:r>
      <w:r w:rsidR="00225AE2" w:rsidRPr="009A04E1">
        <w:rPr>
          <w:rFonts w:ascii="Times New Roman" w:hAnsi="Times New Roman"/>
          <w:b/>
          <w:sz w:val="28"/>
          <w:szCs w:val="28"/>
        </w:rPr>
        <w:t> </w:t>
      </w:r>
      <w:r w:rsidR="00CD1B04">
        <w:rPr>
          <w:rFonts w:ascii="Times New Roman" w:hAnsi="Times New Roman"/>
          <w:b/>
          <w:sz w:val="28"/>
          <w:szCs w:val="28"/>
        </w:rPr>
        <w:t>232</w:t>
      </w:r>
      <w:r w:rsidR="00225AE2" w:rsidRPr="009A04E1">
        <w:rPr>
          <w:rFonts w:ascii="Times New Roman" w:hAnsi="Times New Roman"/>
          <w:b/>
          <w:sz w:val="28"/>
          <w:szCs w:val="28"/>
        </w:rPr>
        <w:t>,</w:t>
      </w:r>
      <w:r w:rsidR="00CD1B04">
        <w:rPr>
          <w:rFonts w:ascii="Times New Roman" w:hAnsi="Times New Roman"/>
          <w:b/>
          <w:sz w:val="28"/>
          <w:szCs w:val="28"/>
        </w:rPr>
        <w:t>00</w:t>
      </w:r>
      <w:r w:rsidR="00225AE2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192ADD">
        <w:rPr>
          <w:rFonts w:ascii="Times New Roman" w:hAnsi="Times New Roman"/>
          <w:sz w:val="28"/>
          <w:szCs w:val="28"/>
        </w:rPr>
        <w:t xml:space="preserve">рублей, и </w:t>
      </w:r>
      <w:r w:rsidR="00FF70A7" w:rsidRPr="009A04E1"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 w:rsidR="007C57A4">
        <w:rPr>
          <w:rFonts w:ascii="Times New Roman" w:hAnsi="Times New Roman"/>
          <w:b/>
          <w:sz w:val="28"/>
          <w:szCs w:val="28"/>
        </w:rPr>
        <w:t>8</w:t>
      </w:r>
      <w:r w:rsidR="00CD1B04">
        <w:rPr>
          <w:rFonts w:ascii="Times New Roman" w:hAnsi="Times New Roman"/>
          <w:b/>
          <w:sz w:val="28"/>
          <w:szCs w:val="28"/>
        </w:rPr>
        <w:t>97</w:t>
      </w:r>
      <w:r w:rsidR="00225AE2">
        <w:rPr>
          <w:rFonts w:ascii="Times New Roman" w:hAnsi="Times New Roman"/>
          <w:b/>
          <w:sz w:val="28"/>
          <w:szCs w:val="28"/>
        </w:rPr>
        <w:t xml:space="preserve"> </w:t>
      </w:r>
      <w:r w:rsidR="00CD1B04">
        <w:rPr>
          <w:rFonts w:ascii="Times New Roman" w:hAnsi="Times New Roman"/>
          <w:b/>
          <w:sz w:val="28"/>
          <w:szCs w:val="28"/>
        </w:rPr>
        <w:t>866</w:t>
      </w:r>
      <w:r w:rsidR="00FF70A7" w:rsidRPr="009A04E1">
        <w:rPr>
          <w:rFonts w:ascii="Times New Roman" w:hAnsi="Times New Roman"/>
          <w:b/>
          <w:sz w:val="28"/>
          <w:szCs w:val="28"/>
        </w:rPr>
        <w:t>,</w:t>
      </w:r>
      <w:r w:rsidR="007C57A4">
        <w:rPr>
          <w:rFonts w:ascii="Times New Roman" w:hAnsi="Times New Roman"/>
          <w:b/>
          <w:sz w:val="28"/>
          <w:szCs w:val="28"/>
        </w:rPr>
        <w:t>74</w:t>
      </w:r>
      <w:r w:rsidR="00FF70A7" w:rsidRPr="009A04E1">
        <w:rPr>
          <w:rFonts w:ascii="Times New Roman" w:hAnsi="Times New Roman"/>
          <w:sz w:val="28"/>
          <w:szCs w:val="28"/>
        </w:rPr>
        <w:t xml:space="preserve"> рублей</w:t>
      </w:r>
      <w:r w:rsidR="00D102AA">
        <w:rPr>
          <w:rFonts w:ascii="Times New Roman" w:hAnsi="Times New Roman"/>
          <w:sz w:val="28"/>
          <w:szCs w:val="28"/>
        </w:rPr>
        <w:t>.</w:t>
      </w:r>
    </w:p>
    <w:p w:rsidR="006E3847" w:rsidRPr="009A04E1" w:rsidRDefault="006E3847" w:rsidP="00192ADD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192ADD" w:rsidP="00192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r w:rsidR="002017DA" w:rsidRPr="009A04E1">
        <w:rPr>
          <w:rFonts w:ascii="Times New Roman" w:hAnsi="Times New Roman"/>
          <w:sz w:val="28"/>
          <w:szCs w:val="28"/>
        </w:rPr>
        <w:t xml:space="preserve">Дефицит бюджета </w:t>
      </w:r>
      <w:r w:rsidR="00474FBE">
        <w:rPr>
          <w:rFonts w:ascii="Times New Roman" w:hAnsi="Times New Roman"/>
          <w:sz w:val="28"/>
          <w:szCs w:val="28"/>
        </w:rPr>
        <w:t>Новоромановского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поселения, в результате вносимых изменений </w:t>
      </w:r>
      <w:r w:rsidR="00D102AA">
        <w:rPr>
          <w:rFonts w:ascii="Times New Roman" w:hAnsi="Times New Roman"/>
          <w:sz w:val="28"/>
          <w:szCs w:val="28"/>
        </w:rPr>
        <w:t>не изменился</w:t>
      </w:r>
      <w:r w:rsidR="002017DA" w:rsidRPr="009A04E1">
        <w:rPr>
          <w:rFonts w:ascii="Times New Roman" w:hAnsi="Times New Roman"/>
          <w:sz w:val="28"/>
          <w:szCs w:val="28"/>
        </w:rPr>
        <w:t xml:space="preserve">, и прогнозируется к утверждению в сумме </w:t>
      </w:r>
      <w:r w:rsidR="006B1AE9">
        <w:rPr>
          <w:rFonts w:ascii="Times New Roman" w:hAnsi="Times New Roman"/>
          <w:sz w:val="28"/>
          <w:szCs w:val="28"/>
        </w:rPr>
        <w:t>87 752</w:t>
      </w:r>
      <w:r w:rsidR="006B1AE9" w:rsidRPr="009A04E1">
        <w:rPr>
          <w:rFonts w:ascii="Times New Roman" w:hAnsi="Times New Roman"/>
          <w:sz w:val="28"/>
          <w:szCs w:val="28"/>
        </w:rPr>
        <w:t>,</w:t>
      </w:r>
      <w:r w:rsidR="006B1AE9">
        <w:rPr>
          <w:rFonts w:ascii="Times New Roman" w:hAnsi="Times New Roman"/>
          <w:sz w:val="28"/>
          <w:szCs w:val="28"/>
        </w:rPr>
        <w:t>74</w:t>
      </w:r>
      <w:r w:rsidR="006B1AE9" w:rsidRPr="009A04E1">
        <w:rPr>
          <w:rFonts w:ascii="Times New Roman" w:hAnsi="Times New Roman"/>
          <w:sz w:val="28"/>
          <w:szCs w:val="28"/>
        </w:rPr>
        <w:t xml:space="preserve"> </w:t>
      </w:r>
      <w:r w:rsidR="002017DA" w:rsidRPr="009A04E1">
        <w:rPr>
          <w:rFonts w:ascii="Times New Roman" w:hAnsi="Times New Roman"/>
          <w:sz w:val="28"/>
          <w:szCs w:val="28"/>
        </w:rPr>
        <w:t>рублей.</w:t>
      </w:r>
    </w:p>
    <w:p w:rsidR="002017DA" w:rsidRPr="009A04E1" w:rsidRDefault="002017DA" w:rsidP="00192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2017DA" w:rsidRPr="009A04E1" w:rsidRDefault="002017DA" w:rsidP="00192A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192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2017DA" w:rsidRDefault="002017DA" w:rsidP="00192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2ADD" w:rsidRDefault="00192ADD" w:rsidP="00192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2ADD" w:rsidRPr="009A04E1" w:rsidRDefault="00192ADD" w:rsidP="00192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192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2017DA" w:rsidRPr="009A04E1" w:rsidRDefault="002017DA" w:rsidP="00192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Контрольно-счетной палаты   </w:t>
      </w:r>
    </w:p>
    <w:p w:rsidR="002017DA" w:rsidRPr="009A04E1" w:rsidRDefault="002017DA" w:rsidP="00192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Мглинского района                                                                       Т.Н. Фенькова</w:t>
      </w:r>
    </w:p>
    <w:p w:rsidR="00192ADD" w:rsidRDefault="00192ADD" w:rsidP="00192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2ADD" w:rsidRDefault="00192ADD" w:rsidP="00192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192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Исполнитель: </w:t>
      </w:r>
    </w:p>
    <w:p w:rsidR="002017DA" w:rsidRPr="009A04E1" w:rsidRDefault="002017DA" w:rsidP="00192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Лосева Ю.В.</w:t>
      </w:r>
    </w:p>
    <w:p w:rsidR="002017DA" w:rsidRPr="009A04E1" w:rsidRDefault="002017DA" w:rsidP="00192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Тел. 2-25-82</w:t>
      </w:r>
    </w:p>
    <w:p w:rsidR="002017DA" w:rsidRPr="009A04E1" w:rsidRDefault="002017DA" w:rsidP="00192A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0DFB" w:rsidRPr="009A04E1" w:rsidRDefault="00620DFB" w:rsidP="00192AD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620DFB" w:rsidRPr="009A04E1" w:rsidSect="00192ADD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E094C34"/>
    <w:multiLevelType w:val="hybridMultilevel"/>
    <w:tmpl w:val="3BD4C5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429D5"/>
    <w:multiLevelType w:val="hybridMultilevel"/>
    <w:tmpl w:val="7602B3B2"/>
    <w:lvl w:ilvl="0" w:tplc="08144AEA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44"/>
    <w:rsid w:val="00005D3F"/>
    <w:rsid w:val="000106C2"/>
    <w:rsid w:val="0001637B"/>
    <w:rsid w:val="00036B3B"/>
    <w:rsid w:val="00067779"/>
    <w:rsid w:val="00090327"/>
    <w:rsid w:val="000A1139"/>
    <w:rsid w:val="000E324D"/>
    <w:rsid w:val="00111AC0"/>
    <w:rsid w:val="00111BC7"/>
    <w:rsid w:val="001155C5"/>
    <w:rsid w:val="00183D2A"/>
    <w:rsid w:val="00192ADD"/>
    <w:rsid w:val="001D4B93"/>
    <w:rsid w:val="001F52AE"/>
    <w:rsid w:val="002017DA"/>
    <w:rsid w:val="00225AE2"/>
    <w:rsid w:val="002261B3"/>
    <w:rsid w:val="00232DDA"/>
    <w:rsid w:val="00236249"/>
    <w:rsid w:val="002435AA"/>
    <w:rsid w:val="00286481"/>
    <w:rsid w:val="00297FC7"/>
    <w:rsid w:val="002D29A6"/>
    <w:rsid w:val="002F0B5F"/>
    <w:rsid w:val="00303DA4"/>
    <w:rsid w:val="00310014"/>
    <w:rsid w:val="00310045"/>
    <w:rsid w:val="00322B8E"/>
    <w:rsid w:val="00341AD9"/>
    <w:rsid w:val="00342D8E"/>
    <w:rsid w:val="00351E43"/>
    <w:rsid w:val="003525DC"/>
    <w:rsid w:val="00367069"/>
    <w:rsid w:val="003812E1"/>
    <w:rsid w:val="0038585F"/>
    <w:rsid w:val="00385D2A"/>
    <w:rsid w:val="00396A37"/>
    <w:rsid w:val="003B4887"/>
    <w:rsid w:val="003C342C"/>
    <w:rsid w:val="003C5489"/>
    <w:rsid w:val="003D5567"/>
    <w:rsid w:val="003E673C"/>
    <w:rsid w:val="003F39CF"/>
    <w:rsid w:val="004250F8"/>
    <w:rsid w:val="0046342F"/>
    <w:rsid w:val="004727E6"/>
    <w:rsid w:val="00474FBE"/>
    <w:rsid w:val="004C7DF1"/>
    <w:rsid w:val="004E2158"/>
    <w:rsid w:val="00505A20"/>
    <w:rsid w:val="005568DA"/>
    <w:rsid w:val="00563D44"/>
    <w:rsid w:val="0056507A"/>
    <w:rsid w:val="00583861"/>
    <w:rsid w:val="005A408E"/>
    <w:rsid w:val="005C0065"/>
    <w:rsid w:val="005C3385"/>
    <w:rsid w:val="005C3B02"/>
    <w:rsid w:val="005E42B8"/>
    <w:rsid w:val="005F2687"/>
    <w:rsid w:val="00610D8A"/>
    <w:rsid w:val="00620DFB"/>
    <w:rsid w:val="006307B5"/>
    <w:rsid w:val="006373B8"/>
    <w:rsid w:val="00663E1E"/>
    <w:rsid w:val="006718C4"/>
    <w:rsid w:val="00673BAF"/>
    <w:rsid w:val="006778E8"/>
    <w:rsid w:val="00680996"/>
    <w:rsid w:val="006855BE"/>
    <w:rsid w:val="006A18CB"/>
    <w:rsid w:val="006B1AE9"/>
    <w:rsid w:val="006C4C32"/>
    <w:rsid w:val="006D4400"/>
    <w:rsid w:val="006E03D8"/>
    <w:rsid w:val="006E3847"/>
    <w:rsid w:val="006E5950"/>
    <w:rsid w:val="00703733"/>
    <w:rsid w:val="0070706E"/>
    <w:rsid w:val="00734E22"/>
    <w:rsid w:val="00754235"/>
    <w:rsid w:val="007714EE"/>
    <w:rsid w:val="00780987"/>
    <w:rsid w:val="00781B9D"/>
    <w:rsid w:val="0079514D"/>
    <w:rsid w:val="007C57A4"/>
    <w:rsid w:val="007D0ED7"/>
    <w:rsid w:val="00814862"/>
    <w:rsid w:val="00815EA0"/>
    <w:rsid w:val="008174D3"/>
    <w:rsid w:val="0085568D"/>
    <w:rsid w:val="008567D1"/>
    <w:rsid w:val="008655EC"/>
    <w:rsid w:val="00880048"/>
    <w:rsid w:val="008829FA"/>
    <w:rsid w:val="008B5F78"/>
    <w:rsid w:val="008C527C"/>
    <w:rsid w:val="008F514F"/>
    <w:rsid w:val="0092616D"/>
    <w:rsid w:val="009261E8"/>
    <w:rsid w:val="009862CE"/>
    <w:rsid w:val="00992250"/>
    <w:rsid w:val="009A04E1"/>
    <w:rsid w:val="009A0EC3"/>
    <w:rsid w:val="009C5613"/>
    <w:rsid w:val="009E0E73"/>
    <w:rsid w:val="00A00413"/>
    <w:rsid w:val="00A01E22"/>
    <w:rsid w:val="00A23BDA"/>
    <w:rsid w:val="00A40920"/>
    <w:rsid w:val="00A46034"/>
    <w:rsid w:val="00A564C9"/>
    <w:rsid w:val="00A61C41"/>
    <w:rsid w:val="00A65357"/>
    <w:rsid w:val="00A67E44"/>
    <w:rsid w:val="00A80121"/>
    <w:rsid w:val="00AC2CBC"/>
    <w:rsid w:val="00AD395D"/>
    <w:rsid w:val="00AE2277"/>
    <w:rsid w:val="00AF3033"/>
    <w:rsid w:val="00B060D4"/>
    <w:rsid w:val="00B07210"/>
    <w:rsid w:val="00B20C28"/>
    <w:rsid w:val="00B26413"/>
    <w:rsid w:val="00B82FF7"/>
    <w:rsid w:val="00BA46AF"/>
    <w:rsid w:val="00BB693F"/>
    <w:rsid w:val="00BC315B"/>
    <w:rsid w:val="00BD017F"/>
    <w:rsid w:val="00BD37AB"/>
    <w:rsid w:val="00BE4A3B"/>
    <w:rsid w:val="00C01E01"/>
    <w:rsid w:val="00C024B6"/>
    <w:rsid w:val="00C03AEB"/>
    <w:rsid w:val="00C0772B"/>
    <w:rsid w:val="00C13B02"/>
    <w:rsid w:val="00C4458E"/>
    <w:rsid w:val="00C676EB"/>
    <w:rsid w:val="00C7795E"/>
    <w:rsid w:val="00C90E22"/>
    <w:rsid w:val="00C922EA"/>
    <w:rsid w:val="00C95EC7"/>
    <w:rsid w:val="00CA68A8"/>
    <w:rsid w:val="00CB2522"/>
    <w:rsid w:val="00CD1B04"/>
    <w:rsid w:val="00D102AA"/>
    <w:rsid w:val="00D171A2"/>
    <w:rsid w:val="00D21ED8"/>
    <w:rsid w:val="00D31A6C"/>
    <w:rsid w:val="00D4459A"/>
    <w:rsid w:val="00D47B71"/>
    <w:rsid w:val="00D83269"/>
    <w:rsid w:val="00D8769D"/>
    <w:rsid w:val="00D90872"/>
    <w:rsid w:val="00D92A63"/>
    <w:rsid w:val="00DA24EA"/>
    <w:rsid w:val="00DC78FD"/>
    <w:rsid w:val="00E07D1C"/>
    <w:rsid w:val="00E33E28"/>
    <w:rsid w:val="00E53258"/>
    <w:rsid w:val="00E61F16"/>
    <w:rsid w:val="00E8643C"/>
    <w:rsid w:val="00EA36D8"/>
    <w:rsid w:val="00ED73A1"/>
    <w:rsid w:val="00F41CC7"/>
    <w:rsid w:val="00F47B39"/>
    <w:rsid w:val="00F8201A"/>
    <w:rsid w:val="00FA3EB0"/>
    <w:rsid w:val="00FA6C12"/>
    <w:rsid w:val="00FB13A4"/>
    <w:rsid w:val="00FC6AB3"/>
    <w:rsid w:val="00FD48CE"/>
    <w:rsid w:val="00FF6937"/>
    <w:rsid w:val="00FF70A7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6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37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6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37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A3E01-A86A-4D42-916D-07FBD45FF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cp:lastPrinted>2015-08-31T23:58:00Z</cp:lastPrinted>
  <dcterms:created xsi:type="dcterms:W3CDTF">2015-07-14T17:08:00Z</dcterms:created>
  <dcterms:modified xsi:type="dcterms:W3CDTF">2015-06-29T23:20:00Z</dcterms:modified>
</cp:coreProperties>
</file>